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9C3" w:rsidRPr="00F359C3" w:rsidRDefault="008E5804" w:rsidP="00F359C3">
      <w:pPr>
        <w:jc w:val="center"/>
        <w:rPr>
          <w:b/>
        </w:rPr>
      </w:pPr>
      <w:r>
        <w:rPr>
          <w:b/>
        </w:rPr>
        <w:t>Kari Tanácsi határozat</w:t>
      </w:r>
      <w:r w:rsidR="00F359C3" w:rsidRPr="00F359C3">
        <w:rPr>
          <w:b/>
        </w:rPr>
        <w:t xml:space="preserve"> a Természettudományi kommunikáció mesterképzési szak újraindításának kezdeményezésére</w:t>
      </w:r>
    </w:p>
    <w:p w:rsidR="008E5804" w:rsidRDefault="008E5804" w:rsidP="00F359C3">
      <w:pPr>
        <w:jc w:val="both"/>
      </w:pPr>
    </w:p>
    <w:p w:rsidR="00F359C3" w:rsidRPr="008E5804" w:rsidRDefault="008E5804" w:rsidP="00F359C3">
      <w:pPr>
        <w:jc w:val="both"/>
        <w:rPr>
          <w:b/>
          <w:i/>
        </w:rPr>
      </w:pPr>
      <w:r w:rsidRPr="008E5804">
        <w:rPr>
          <w:b/>
          <w:i/>
        </w:rPr>
        <w:t xml:space="preserve">A Kari Tanács </w:t>
      </w:r>
      <w:proofErr w:type="gramStart"/>
      <w:r w:rsidRPr="008E5804">
        <w:rPr>
          <w:b/>
          <w:i/>
        </w:rPr>
        <w:t>egyhangúlag</w:t>
      </w:r>
      <w:proofErr w:type="gramEnd"/>
      <w:r w:rsidRPr="008E5804">
        <w:rPr>
          <w:b/>
          <w:i/>
        </w:rPr>
        <w:t xml:space="preserve"> (20 igen) támogatta a</w:t>
      </w:r>
      <w:r w:rsidR="00945F2E">
        <w:rPr>
          <w:b/>
          <w:i/>
        </w:rPr>
        <w:t xml:space="preserve"> </w:t>
      </w:r>
      <w:r w:rsidR="00945F2E" w:rsidRPr="00945F2E">
        <w:rPr>
          <w:b/>
          <w:i/>
        </w:rPr>
        <w:t xml:space="preserve">Természettudományi kommunikáció mesterképzési szak </w:t>
      </w:r>
      <w:proofErr w:type="spellStart"/>
      <w:r w:rsidR="00945F2E" w:rsidRPr="00945F2E">
        <w:rPr>
          <w:b/>
          <w:i/>
        </w:rPr>
        <w:t>újraindításá</w:t>
      </w:r>
      <w:r w:rsidR="00945F2E">
        <w:rPr>
          <w:b/>
          <w:i/>
        </w:rPr>
        <w:t>t</w:t>
      </w:r>
      <w:proofErr w:type="spellEnd"/>
      <w:r w:rsidR="00945F2E">
        <w:rPr>
          <w:b/>
          <w:i/>
        </w:rPr>
        <w:t xml:space="preserve">, </w:t>
      </w:r>
      <w:r w:rsidRPr="008E5804">
        <w:rPr>
          <w:b/>
          <w:i/>
          <w:color w:val="000000" w:themeColor="text1"/>
          <w:szCs w:val="24"/>
        </w:rPr>
        <w:t>azzal</w:t>
      </w:r>
      <w:r w:rsidR="00945F2E">
        <w:rPr>
          <w:b/>
          <w:i/>
          <w:color w:val="000000" w:themeColor="text1"/>
          <w:szCs w:val="24"/>
        </w:rPr>
        <w:t xml:space="preserve">, </w:t>
      </w:r>
      <w:r w:rsidRPr="008E5804">
        <w:rPr>
          <w:b/>
          <w:i/>
          <w:color w:val="000000" w:themeColor="text1"/>
          <w:szCs w:val="24"/>
        </w:rPr>
        <w:t xml:space="preserve">hogy a </w:t>
      </w:r>
      <w:r w:rsidR="00945F2E">
        <w:rPr>
          <w:b/>
          <w:i/>
          <w:color w:val="000000" w:themeColor="text1"/>
          <w:szCs w:val="24"/>
        </w:rPr>
        <w:t xml:space="preserve">KKK </w:t>
      </w:r>
      <w:r w:rsidRPr="008E5804">
        <w:rPr>
          <w:b/>
          <w:i/>
          <w:color w:val="000000" w:themeColor="text1"/>
          <w:szCs w:val="24"/>
        </w:rPr>
        <w:t>pontosítás</w:t>
      </w:r>
      <w:r w:rsidR="00945F2E">
        <w:rPr>
          <w:b/>
          <w:i/>
          <w:color w:val="000000" w:themeColor="text1"/>
          <w:szCs w:val="24"/>
        </w:rPr>
        <w:t xml:space="preserve">a </w:t>
      </w:r>
      <w:r w:rsidRPr="008E5804">
        <w:rPr>
          <w:b/>
          <w:i/>
          <w:color w:val="000000" w:themeColor="text1"/>
          <w:szCs w:val="24"/>
        </w:rPr>
        <w:t xml:space="preserve">után a </w:t>
      </w:r>
      <w:r w:rsidR="00945F2E">
        <w:rPr>
          <w:b/>
          <w:i/>
          <w:color w:val="000000" w:themeColor="text1"/>
          <w:szCs w:val="24"/>
        </w:rPr>
        <w:t>n</w:t>
      </w:r>
      <w:r w:rsidRPr="008E5804">
        <w:rPr>
          <w:b/>
          <w:i/>
          <w:color w:val="000000" w:themeColor="text1"/>
          <w:szCs w:val="24"/>
        </w:rPr>
        <w:t>ovemberi Kari Tanács újra tárgyalja a</w:t>
      </w:r>
      <w:r w:rsidR="00945F2E">
        <w:rPr>
          <w:b/>
          <w:i/>
          <w:color w:val="000000" w:themeColor="text1"/>
          <w:szCs w:val="24"/>
        </w:rPr>
        <w:t xml:space="preserve"> teljes anyagot.</w:t>
      </w:r>
      <w:r w:rsidRPr="008E5804">
        <w:rPr>
          <w:b/>
          <w:i/>
          <w:color w:val="000000" w:themeColor="text1"/>
          <w:szCs w:val="24"/>
        </w:rPr>
        <w:t xml:space="preserve"> </w:t>
      </w:r>
    </w:p>
    <w:p w:rsidR="008E5804" w:rsidRDefault="008E5804" w:rsidP="00F359C3">
      <w:pPr>
        <w:jc w:val="both"/>
      </w:pPr>
      <w:bookmarkStart w:id="0" w:name="_GoBack"/>
      <w:bookmarkEnd w:id="0"/>
    </w:p>
    <w:p w:rsidR="00F359C3" w:rsidRDefault="00F359C3" w:rsidP="00F359C3">
      <w:pPr>
        <w:jc w:val="both"/>
      </w:pPr>
      <w:r>
        <w:t>A Természettudományi kommunikáció nevű, 2011-ben indított mesterszakra való felvételt 2017-től az Emberi Erőforrás Minisztérium azzal az indokkal szüneteltette, hogy a képzés nem eléggé hatékony, kevesen szereznek diplomát. A képzési adatok áttekintésekor kiderült, hogy az eddig felvett 75 hallgatóból 21 még képzésben van, 54 hallgató sikeres kimeneti vizsgát tett, ám 17 fő a második nyelvvizsga, mint diplomaszerzési feltétel miatt nem szerezhetett diplomát.</w:t>
      </w:r>
    </w:p>
    <w:p w:rsidR="00F359C3" w:rsidRDefault="00F359C3" w:rsidP="00F359C3">
      <w:pPr>
        <w:jc w:val="both"/>
      </w:pPr>
      <w:r>
        <w:t>A szak népszerű: egyetlen év kivételével, amikor a szakról szóló információk nem jelentek meg a FELVI-n, évente átlagosan 60 jelentkezőből 12-14 felvett hallgató kezdhette meg a képzést. A végzettek szakterületükön helyezkedtek el, például az MTA Kommunikációs Főosztályán, természettudományos kutató intézetekben, múzeumokban, illetve kormányhivatalok tudományszervezéssel foglalkozó osztályain dolgoznak.</w:t>
      </w:r>
    </w:p>
    <w:p w:rsidR="001B5250" w:rsidRDefault="00F359C3" w:rsidP="00F359C3">
      <w:pPr>
        <w:jc w:val="both"/>
      </w:pPr>
      <w:r>
        <w:t>A Természettudományi Kommunikáció Központba rendszeresen érkeznek ERASMUS hallgatók, a központ szervezésében nemzetközi konferencia sorozat indult és MTA kutatóhely létesült. Az oktatók a tudománykommunikáció és szakmódszertan területén megalakulása, 2008 óta öt EU finanszírozású pályázatot bonyolítottak le, továbbiak elbírálás alatt vannak. A szerény főállású oktatói létszámmal és sok országos hírű szakértővel, mint önkéntes oktatóval gazdaságosan működő szakot érdemesnek tűnik újra alapítani.</w:t>
      </w:r>
    </w:p>
    <w:p w:rsidR="00F359C3" w:rsidRDefault="00F359C3" w:rsidP="00F359C3">
      <w:pPr>
        <w:jc w:val="both"/>
      </w:pPr>
    </w:p>
    <w:p w:rsidR="00F359C3" w:rsidRDefault="00F359C3" w:rsidP="00F359C3">
      <w:pPr>
        <w:jc w:val="both"/>
      </w:pPr>
      <w:r>
        <w:t>A fentiek alapján a mellékelt anyagok benyújtását támogatom.</w:t>
      </w:r>
    </w:p>
    <w:p w:rsidR="00F359C3" w:rsidRDefault="00F359C3" w:rsidP="00F359C3">
      <w:pPr>
        <w:jc w:val="both"/>
      </w:pPr>
    </w:p>
    <w:p w:rsidR="00F359C3" w:rsidRDefault="00F359C3" w:rsidP="00F359C3">
      <w:pPr>
        <w:jc w:val="both"/>
      </w:pPr>
    </w:p>
    <w:p w:rsidR="00F359C3" w:rsidRDefault="00F359C3" w:rsidP="00F359C3">
      <w:pPr>
        <w:jc w:val="both"/>
      </w:pPr>
      <w:r>
        <w:t>Budapest, 2017. október 5.</w:t>
      </w:r>
    </w:p>
    <w:p w:rsidR="00F359C3" w:rsidRDefault="00F359C3" w:rsidP="00F359C3">
      <w:pPr>
        <w:jc w:val="both"/>
      </w:pPr>
    </w:p>
    <w:p w:rsidR="00F359C3" w:rsidRDefault="00F359C3" w:rsidP="00F359C3">
      <w:pPr>
        <w:jc w:val="both"/>
      </w:pPr>
    </w:p>
    <w:p w:rsidR="00F359C3" w:rsidRDefault="00F359C3" w:rsidP="00F359C3">
      <w:pPr>
        <w:ind w:left="6372"/>
        <w:jc w:val="both"/>
      </w:pPr>
      <w:r>
        <w:t>Horváth Erzsébet</w:t>
      </w:r>
    </w:p>
    <w:p w:rsidR="00F359C3" w:rsidRDefault="00F359C3" w:rsidP="00F359C3">
      <w:pPr>
        <w:ind w:left="6372"/>
        <w:jc w:val="both"/>
      </w:pPr>
      <w:proofErr w:type="gramStart"/>
      <w:r>
        <w:t>oktatási</w:t>
      </w:r>
      <w:proofErr w:type="gramEnd"/>
      <w:r>
        <w:t xml:space="preserve"> dékánhelyettes</w:t>
      </w:r>
    </w:p>
    <w:p w:rsidR="008E0E7C" w:rsidRDefault="008E0E7C" w:rsidP="00E61894">
      <w:pPr>
        <w:jc w:val="both"/>
        <w:rPr>
          <w:i/>
          <w:sz w:val="20"/>
          <w:szCs w:val="20"/>
        </w:rPr>
      </w:pPr>
    </w:p>
    <w:p w:rsidR="00E61894" w:rsidRPr="008E0E7C" w:rsidRDefault="00E61894" w:rsidP="00E61894">
      <w:pPr>
        <w:jc w:val="both"/>
        <w:rPr>
          <w:i/>
          <w:sz w:val="20"/>
          <w:szCs w:val="20"/>
        </w:rPr>
      </w:pPr>
      <w:r w:rsidRPr="008E0E7C">
        <w:rPr>
          <w:i/>
          <w:sz w:val="20"/>
          <w:szCs w:val="20"/>
        </w:rPr>
        <w:t>Csatolt anyagok:</w:t>
      </w:r>
    </w:p>
    <w:p w:rsidR="008E0E7C" w:rsidRPr="008E0E7C" w:rsidRDefault="008C5D4D" w:rsidP="00E61894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-</w:t>
      </w:r>
      <w:r w:rsidR="008E0E7C" w:rsidRPr="008E0E7C">
        <w:rPr>
          <w:i/>
          <w:sz w:val="20"/>
          <w:szCs w:val="20"/>
        </w:rPr>
        <w:t xml:space="preserve">Kérvény szakindítás újbóli </w:t>
      </w:r>
      <w:proofErr w:type="spellStart"/>
      <w:r w:rsidR="008E0E7C" w:rsidRPr="008E0E7C">
        <w:rPr>
          <w:i/>
          <w:sz w:val="20"/>
          <w:szCs w:val="20"/>
        </w:rPr>
        <w:t>engedélyezése_Természettud</w:t>
      </w:r>
      <w:proofErr w:type="spellEnd"/>
      <w:r w:rsidR="008E0E7C" w:rsidRPr="008E0E7C">
        <w:rPr>
          <w:i/>
          <w:sz w:val="20"/>
          <w:szCs w:val="20"/>
        </w:rPr>
        <w:t>. kommunikáció MSc.docx</w:t>
      </w:r>
    </w:p>
    <w:p w:rsidR="008E0E7C" w:rsidRPr="008E0E7C" w:rsidRDefault="008C5D4D" w:rsidP="00E61894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-</w:t>
      </w:r>
      <w:proofErr w:type="spellStart"/>
      <w:r w:rsidR="008E0E7C" w:rsidRPr="008E0E7C">
        <w:rPr>
          <w:i/>
          <w:sz w:val="20"/>
          <w:szCs w:val="20"/>
        </w:rPr>
        <w:t>Természettud</w:t>
      </w:r>
      <w:proofErr w:type="spellEnd"/>
      <w:r w:rsidR="008E0E7C" w:rsidRPr="008E0E7C">
        <w:rPr>
          <w:i/>
          <w:sz w:val="20"/>
          <w:szCs w:val="20"/>
        </w:rPr>
        <w:t xml:space="preserve">. </w:t>
      </w:r>
      <w:proofErr w:type="spellStart"/>
      <w:r w:rsidR="008E0E7C" w:rsidRPr="008E0E7C">
        <w:rPr>
          <w:i/>
          <w:sz w:val="20"/>
          <w:szCs w:val="20"/>
        </w:rPr>
        <w:t>komm</w:t>
      </w:r>
      <w:proofErr w:type="spellEnd"/>
      <w:r w:rsidR="008E0E7C" w:rsidRPr="008E0E7C">
        <w:rPr>
          <w:i/>
          <w:sz w:val="20"/>
          <w:szCs w:val="20"/>
        </w:rPr>
        <w:t>. KKK 2017 09 19</w:t>
      </w:r>
      <w:proofErr w:type="gramStart"/>
      <w:r w:rsidR="008E0E7C" w:rsidRPr="008E0E7C">
        <w:rPr>
          <w:i/>
          <w:sz w:val="20"/>
          <w:szCs w:val="20"/>
        </w:rPr>
        <w:t>.docx</w:t>
      </w:r>
      <w:proofErr w:type="gramEnd"/>
    </w:p>
    <w:sectPr w:rsidR="008E0E7C" w:rsidRPr="008E0E7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D0B" w:rsidRDefault="005E5D0B" w:rsidP="008E5804">
      <w:pPr>
        <w:spacing w:after="0" w:line="240" w:lineRule="auto"/>
      </w:pPr>
      <w:r>
        <w:separator/>
      </w:r>
    </w:p>
  </w:endnote>
  <w:endnote w:type="continuationSeparator" w:id="0">
    <w:p w:rsidR="005E5D0B" w:rsidRDefault="005E5D0B" w:rsidP="008E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D0B" w:rsidRDefault="005E5D0B" w:rsidP="008E5804">
      <w:pPr>
        <w:spacing w:after="0" w:line="240" w:lineRule="auto"/>
      </w:pPr>
      <w:r>
        <w:separator/>
      </w:r>
    </w:p>
  </w:footnote>
  <w:footnote w:type="continuationSeparator" w:id="0">
    <w:p w:rsidR="005E5D0B" w:rsidRDefault="005E5D0B" w:rsidP="008E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804" w:rsidRDefault="008E5804" w:rsidP="008E5804">
    <w:pPr>
      <w:pStyle w:val="lfej"/>
      <w:jc w:val="right"/>
    </w:pPr>
    <w:r>
      <w:t>2. sz. melléklet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9C3"/>
    <w:rsid w:val="001B5250"/>
    <w:rsid w:val="005E5D0B"/>
    <w:rsid w:val="008C5D4D"/>
    <w:rsid w:val="008E0E7C"/>
    <w:rsid w:val="008E5804"/>
    <w:rsid w:val="00945F2E"/>
    <w:rsid w:val="00992949"/>
    <w:rsid w:val="00E61894"/>
    <w:rsid w:val="00F329A1"/>
    <w:rsid w:val="00F3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DCC9D-E3DD-4573-9554-58EE4735D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E5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E5804"/>
  </w:style>
  <w:style w:type="paragraph" w:styleId="llb">
    <w:name w:val="footer"/>
    <w:basedOn w:val="Norml"/>
    <w:link w:val="llbChar"/>
    <w:uiPriority w:val="99"/>
    <w:unhideWhenUsed/>
    <w:rsid w:val="008E5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E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titkar</cp:lastModifiedBy>
  <cp:revision>3</cp:revision>
  <dcterms:created xsi:type="dcterms:W3CDTF">2017-10-26T13:07:00Z</dcterms:created>
  <dcterms:modified xsi:type="dcterms:W3CDTF">2017-10-27T06:37:00Z</dcterms:modified>
</cp:coreProperties>
</file>